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71" w:rsidRDefault="008D7C71" w:rsidP="008D7C71">
      <w:pPr>
        <w:shd w:val="clear" w:color="auto" w:fill="FFFFFF"/>
        <w:spacing w:after="255" w:line="270" w:lineRule="atLeast"/>
        <w:outlineLvl w:val="2"/>
        <w:rPr>
          <w:rStyle w:val="a3"/>
          <w:rFonts w:ascii="Verdana" w:hAnsi="Verdana"/>
          <w:color w:val="003366"/>
          <w:shd w:val="clear" w:color="auto" w:fill="FFFFFF"/>
        </w:rPr>
      </w:pPr>
      <w:r>
        <w:rPr>
          <w:rStyle w:val="a3"/>
          <w:rFonts w:ascii="Verdana" w:hAnsi="Verdana"/>
          <w:color w:val="003366"/>
          <w:shd w:val="clear" w:color="auto" w:fill="FFFFFF"/>
        </w:rPr>
        <w:t>Приложению №2 к порядку оказания медицинс</w:t>
      </w:r>
      <w:r>
        <w:rPr>
          <w:rStyle w:val="a3"/>
          <w:rFonts w:ascii="Verdana" w:hAnsi="Verdana"/>
          <w:color w:val="003366"/>
          <w:shd w:val="clear" w:color="auto" w:fill="FFFFFF"/>
        </w:rPr>
        <w:t>кой помощи населению по профилю "К</w:t>
      </w:r>
      <w:r>
        <w:rPr>
          <w:rStyle w:val="a3"/>
          <w:rFonts w:ascii="Verdana" w:hAnsi="Verdana"/>
          <w:color w:val="003366"/>
          <w:shd w:val="clear" w:color="auto" w:fill="FFFFFF"/>
        </w:rPr>
        <w:t>осметология", утв. приказом Министерства здравоохранения РФ от 18 апреля 2012 г. № 381н</w:t>
      </w:r>
    </w:p>
    <w:p w:rsidR="008D7C71" w:rsidRPr="008D7C71" w:rsidRDefault="008D7C71" w:rsidP="008D7C7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_GoBack"/>
      <w:bookmarkEnd w:id="0"/>
      <w:r w:rsidRPr="008D7C7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</w:t>
      </w:r>
      <w:r w:rsidRPr="008D7C7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оснащения косметологического кабинета</w:t>
      </w:r>
    </w:p>
    <w:p w:rsidR="008D7C71" w:rsidRPr="008D7C71" w:rsidRDefault="008D7C71" w:rsidP="008D7C7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D7C7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Стандарт оснащения кабинета врачебного приема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4509"/>
        <w:gridCol w:w="2890"/>
      </w:tblGrid>
      <w:tr w:rsidR="008D7C71" w:rsidRPr="008D7C71" w:rsidTr="008D7C71">
        <w:tc>
          <w:tcPr>
            <w:tcW w:w="0" w:type="auto"/>
            <w:shd w:val="clear" w:color="auto" w:fill="FFFFFF"/>
            <w:vAlign w:val="center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оснащения (оборудования)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Требуемое количество, шт.</w:t>
            </w:r>
          </w:p>
        </w:tc>
      </w:tr>
      <w:tr w:rsidR="008D7C71" w:rsidRPr="008D7C71" w:rsidTr="008D7C71"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Мебель медицинская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</w:tr>
      <w:tr w:rsidR="008D7C71" w:rsidRPr="008D7C71" w:rsidTr="008D7C71"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Дерматоскоп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D7C71" w:rsidRPr="008D7C71" w:rsidTr="008D7C71"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Рабочее место врача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D7C71" w:rsidRPr="008D7C71" w:rsidTr="008D7C71"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Лампа бестеневая с увеличительной лупой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8D7C71" w:rsidRPr="008D7C71" w:rsidRDefault="008D7C71" w:rsidP="008D7C7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D7C7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Стандарт оснащения манипуляционного кабинета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6243"/>
        <w:gridCol w:w="2877"/>
      </w:tblGrid>
      <w:tr w:rsidR="008D7C71" w:rsidRPr="008D7C71" w:rsidTr="008D7C71">
        <w:tc>
          <w:tcPr>
            <w:tcW w:w="0" w:type="auto"/>
            <w:shd w:val="clear" w:color="auto" w:fill="FFFFFF"/>
            <w:vAlign w:val="center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оснащения (оборудования)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Требуемое количество, шт.</w:t>
            </w:r>
          </w:p>
        </w:tc>
      </w:tr>
      <w:tr w:rsidR="008D7C71" w:rsidRPr="008D7C71" w:rsidTr="008D7C71"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Мебель медицинская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</w:tr>
      <w:tr w:rsidR="008D7C71" w:rsidRPr="008D7C71" w:rsidTr="008D7C71"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Лампа бестеневая с увеличительной лупой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D7C71" w:rsidRPr="008D7C71" w:rsidTr="008D7C71"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Устройство ультразвуковой очистки и дезинфекции инструментов и изделий (ванна)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D7C71" w:rsidRPr="008D7C71" w:rsidTr="008D7C71"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Стерилизатор воздушный, суховоздушный</w:t>
            </w:r>
            <w:hyperlink r:id="rId5" w:anchor="2991" w:history="1">
              <w:r w:rsidRPr="008D7C71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D7C71" w:rsidRPr="008D7C71" w:rsidTr="008D7C71"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Стерилизатор ультрафиолетовый (кварцевый), в том числе передвижной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для </w:t>
            </w:r>
            <w:proofErr w:type="gramStart"/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передвижных</w:t>
            </w:r>
            <w:proofErr w:type="gramEnd"/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-1 на 2 кабинета</w:t>
            </w:r>
          </w:p>
        </w:tc>
      </w:tr>
      <w:tr w:rsidR="008D7C71" w:rsidRPr="008D7C71" w:rsidTr="008D7C71"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Облучатель - </w:t>
            </w:r>
            <w:proofErr w:type="spellStart"/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рециркулятор</w:t>
            </w:r>
            <w:proofErr w:type="spellEnd"/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воздуха ультрафиолетовый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D7C71" w:rsidRPr="008D7C71" w:rsidTr="008D7C71"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Аппарат для распаривания лица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8D7C71" w:rsidRPr="008D7C71" w:rsidRDefault="008D7C71" w:rsidP="008D7C7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D7C7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Стандарт оснащения процедурного кабинета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6213"/>
        <w:gridCol w:w="2907"/>
      </w:tblGrid>
      <w:tr w:rsidR="008D7C71" w:rsidRPr="008D7C71" w:rsidTr="008D7C71">
        <w:tc>
          <w:tcPr>
            <w:tcW w:w="0" w:type="auto"/>
            <w:shd w:val="clear" w:color="auto" w:fill="FFFFFF"/>
            <w:vAlign w:val="center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оснащения (оборудования)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Требуемое количество, шт.</w:t>
            </w:r>
          </w:p>
        </w:tc>
      </w:tr>
      <w:tr w:rsidR="008D7C71" w:rsidRPr="008D7C71" w:rsidTr="008D7C71"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Мебель медицинская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</w:tr>
      <w:tr w:rsidR="008D7C71" w:rsidRPr="008D7C71" w:rsidTr="008D7C71"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Лампа бестеневая с увеличительной лупой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D7C71" w:rsidRPr="008D7C71" w:rsidTr="008D7C71"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Устройство ультразвуковой очистки и дезинфекции инструментов и изделий (ванна)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D7C71" w:rsidRPr="008D7C71" w:rsidTr="008D7C71"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Стерилизатор воздушный, суховоздушный</w:t>
            </w:r>
            <w:hyperlink r:id="rId6" w:anchor="2991" w:history="1">
              <w:r w:rsidRPr="008D7C71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D7C71" w:rsidRPr="008D7C71" w:rsidTr="008D7C71"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Стерилизатор ультрафиолетовый (кварцевый), в том числе передвижной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для </w:t>
            </w:r>
            <w:proofErr w:type="gramStart"/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передвижных</w:t>
            </w:r>
            <w:proofErr w:type="gramEnd"/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- 1 на 2 кабинета</w:t>
            </w:r>
          </w:p>
        </w:tc>
      </w:tr>
      <w:tr w:rsidR="008D7C71" w:rsidRPr="008D7C71" w:rsidTr="008D7C71"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Облучатель - </w:t>
            </w:r>
            <w:proofErr w:type="spellStart"/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рециркулятор</w:t>
            </w:r>
            <w:proofErr w:type="spellEnd"/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воздуха ультрафиолетовый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D7C71" w:rsidRPr="008D7C71" w:rsidTr="008D7C71"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Холодильник для хранения медикаментов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D7C71" w:rsidRPr="008D7C71" w:rsidTr="008D7C71"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Стойка для внутривенных вливаний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8D7C71" w:rsidRPr="008D7C71" w:rsidRDefault="008D7C71" w:rsidP="008D7C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7C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8D7C71" w:rsidRPr="008D7C71" w:rsidRDefault="008D7C71" w:rsidP="008D7C7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C7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Примечание:</w:t>
      </w:r>
    </w:p>
    <w:p w:rsidR="008D7C71" w:rsidRPr="008D7C71" w:rsidRDefault="008D7C71" w:rsidP="008D7C7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C7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2557C9" w:rsidRDefault="002557C9"/>
    <w:sectPr w:rsidR="0025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EB"/>
    <w:rsid w:val="002557C9"/>
    <w:rsid w:val="008D7C71"/>
    <w:rsid w:val="00D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C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0079196/" TargetMode="External"/><Relationship Id="rId5" Type="http://schemas.openxmlformats.org/officeDocument/2006/relationships/hyperlink" Target="https://www.garant.ru/products/ipo/prime/doc/700791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2019-05-31T12:13:00Z</dcterms:created>
  <dcterms:modified xsi:type="dcterms:W3CDTF">2019-05-31T12:14:00Z</dcterms:modified>
</cp:coreProperties>
</file>